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975AE" w14:textId="1CD8BD52" w:rsidR="00ED99C5" w:rsidRDefault="00B200E8" w:rsidP="00074AF1">
      <w:pPr>
        <w:tabs>
          <w:tab w:val="left" w:pos="1037"/>
        </w:tabs>
        <w:jc w:val="both"/>
      </w:pPr>
      <w:r w:rsidRPr="00B200E8">
        <w:rPr>
          <w:rFonts w:ascii="Book Antiqua" w:eastAsia="Book Antiqua" w:hAnsi="Book Antiqua" w:cs="Book Antiqua"/>
          <w:b/>
          <w:bCs/>
          <w:color w:val="FF0000"/>
          <w:sz w:val="24"/>
          <w:szCs w:val="24"/>
          <w:lang w:val="en-US"/>
        </w:rPr>
        <w:t xml:space="preserve">Engaging of agency for Cable Bypass arrangement of 33 kV /1.1 kV Cables including all accessories required for bypassing the 33 kV /22kV /11 kV/415/230 V (HT&amp;LT) Distribution System and its restoration work to Facilitate the Stringing work in 400 kV D/C </w:t>
      </w:r>
      <w:proofErr w:type="spellStart"/>
      <w:r w:rsidRPr="00B200E8">
        <w:rPr>
          <w:rFonts w:ascii="Book Antiqua" w:eastAsia="Book Antiqua" w:hAnsi="Book Antiqua" w:cs="Book Antiqua"/>
          <w:b/>
          <w:bCs/>
          <w:color w:val="FF0000"/>
          <w:sz w:val="24"/>
          <w:szCs w:val="24"/>
          <w:lang w:val="en-US"/>
        </w:rPr>
        <w:t>Kudankulam</w:t>
      </w:r>
      <w:proofErr w:type="spellEnd"/>
      <w:r w:rsidRPr="00B200E8">
        <w:rPr>
          <w:rFonts w:ascii="Book Antiqua" w:eastAsia="Book Antiqua" w:hAnsi="Book Antiqua" w:cs="Book Antiqua"/>
          <w:b/>
          <w:bCs/>
          <w:color w:val="FF0000"/>
          <w:sz w:val="24"/>
          <w:szCs w:val="24"/>
          <w:lang w:val="en-US"/>
        </w:rPr>
        <w:t xml:space="preserve"> – Tuticorin GIS Transmission line in Tirunelveli &amp; Tuticorin District in Tamil Nadu</w:t>
      </w:r>
      <w:r w:rsidR="00ED99C5" w:rsidRPr="16902061">
        <w:rPr>
          <w:rFonts w:ascii="Book Antiqua" w:eastAsia="Book Antiqua" w:hAnsi="Book Antiqua" w:cs="Book Antiqua"/>
          <w:b/>
          <w:bCs/>
          <w:color w:val="FF0000"/>
          <w:sz w:val="24"/>
          <w:szCs w:val="24"/>
          <w:lang w:val="en-US"/>
        </w:rPr>
        <w:t>.</w:t>
      </w:r>
      <w:r w:rsidR="00ED99C5" w:rsidRPr="16902061">
        <w:rPr>
          <w:rFonts w:ascii="Book Antiqua" w:eastAsia="Book Antiqua" w:hAnsi="Book Antiqua" w:cs="Book Antiqua"/>
          <w:color w:val="000000" w:themeColor="text1"/>
          <w:sz w:val="24"/>
          <w:szCs w:val="24"/>
          <w:lang w:val="en-US"/>
        </w:rPr>
        <w:t xml:space="preserve"> </w:t>
      </w:r>
      <w:r w:rsidR="00ED99C5" w:rsidRPr="16902061">
        <w:rPr>
          <w:lang w:val="en-US"/>
        </w:rPr>
        <w:t xml:space="preserve"> </w:t>
      </w:r>
    </w:p>
    <w:p w14:paraId="0CAB084E" w14:textId="7EC1AE87" w:rsidR="16902061" w:rsidRDefault="16902061" w:rsidP="16902061">
      <w:pPr>
        <w:pStyle w:val="Default"/>
        <w:jc w:val="center"/>
        <w:rPr>
          <w:b/>
          <w:bCs/>
          <w:color w:val="FF0000"/>
        </w:rPr>
      </w:pPr>
    </w:p>
    <w:p w14:paraId="4BCD4444" w14:textId="77777777" w:rsidR="00D45B69" w:rsidRDefault="00D45B69">
      <w:pPr>
        <w:pStyle w:val="Default"/>
        <w:jc w:val="both"/>
        <w:rPr>
          <w:rFonts w:cs="Mangal"/>
          <w:b/>
          <w:bCs/>
          <w:color w:val="auto"/>
          <w:sz w:val="22"/>
          <w:szCs w:val="22"/>
        </w:rPr>
      </w:pPr>
    </w:p>
    <w:p w14:paraId="4BCD4445" w14:textId="2CEA050B" w:rsidR="00415A59" w:rsidRDefault="007954FB" w:rsidP="2CC61B1C">
      <w:pPr>
        <w:pStyle w:val="Default"/>
        <w:jc w:val="both"/>
        <w:rPr>
          <w:lang w:val="en-IN"/>
        </w:rPr>
      </w:pPr>
      <w:r w:rsidRPr="2CC61B1C">
        <w:rPr>
          <w:b/>
          <w:bCs/>
          <w:color w:val="FF0000"/>
          <w:sz w:val="20"/>
          <w:szCs w:val="20"/>
        </w:rPr>
        <w:t xml:space="preserve"> </w:t>
      </w:r>
      <w:r w:rsidRPr="2CC61B1C">
        <w:rPr>
          <w:b/>
          <w:bCs/>
        </w:rPr>
        <w:t>[</w:t>
      </w:r>
      <w:r w:rsidR="00C1431A" w:rsidRPr="2CC61B1C">
        <w:rPr>
          <w:rFonts w:cs="Calibri Light"/>
          <w:b/>
          <w:bCs/>
          <w:color w:val="FF0000"/>
          <w:lang w:val="en-IN" w:eastAsia="en-IN"/>
        </w:rPr>
        <w:t xml:space="preserve">Ref No/Specification No(s):   </w:t>
      </w:r>
      <w:r w:rsidR="00C1431A" w:rsidRPr="2CC61B1C">
        <w:rPr>
          <w:b/>
          <w:bCs/>
          <w:color w:val="FF0000"/>
        </w:rPr>
        <w:t>SRTS-II/C&amp;M/WC-4</w:t>
      </w:r>
      <w:r w:rsidR="00B200E8">
        <w:rPr>
          <w:b/>
          <w:bCs/>
          <w:color w:val="FF0000"/>
        </w:rPr>
        <w:t>722</w:t>
      </w:r>
      <w:r w:rsidR="00C1431A" w:rsidRPr="2CC61B1C">
        <w:rPr>
          <w:b/>
          <w:bCs/>
          <w:color w:val="FF0000"/>
        </w:rPr>
        <w:t>/202</w:t>
      </w:r>
      <w:r w:rsidR="00B200E8">
        <w:rPr>
          <w:b/>
          <w:bCs/>
          <w:color w:val="FF0000"/>
        </w:rPr>
        <w:t>6</w:t>
      </w:r>
      <w:r w:rsidR="00C1431A" w:rsidRPr="2CC61B1C">
        <w:rPr>
          <w:rFonts w:cs="Calibri Light"/>
          <w:b/>
          <w:bCs/>
          <w:color w:val="FF0000"/>
          <w:lang w:val="en-IN" w:eastAsia="en-IN"/>
        </w:rPr>
        <w:t xml:space="preserve"> -/- </w:t>
      </w:r>
      <w:r w:rsidR="00057BF8" w:rsidRPr="00057BF8">
        <w:rPr>
          <w:rFonts w:eastAsia="Book Antiqua"/>
          <w:color w:val="FF0000"/>
        </w:rPr>
        <w:t>SR2/T/W-CABLE/DOM/C00/26/02076</w:t>
      </w:r>
    </w:p>
    <w:p w14:paraId="4BCD4446" w14:textId="77777777" w:rsidR="00415A59" w:rsidRDefault="00415A59" w:rsidP="008B32A3">
      <w:pPr>
        <w:pStyle w:val="Default"/>
        <w:jc w:val="both"/>
        <w:rPr>
          <w:b/>
          <w:bCs/>
          <w:lang w:val="en-GB"/>
        </w:rPr>
      </w:pPr>
    </w:p>
    <w:p w14:paraId="4BCD4447" w14:textId="77777777" w:rsidR="00415A59" w:rsidRDefault="007954FB" w:rsidP="008B32A3">
      <w:pPr>
        <w:pStyle w:val="Default"/>
        <w:ind w:left="702" w:hanging="702"/>
        <w:jc w:val="both"/>
      </w:pPr>
      <w:r>
        <w:tab/>
      </w:r>
      <w:r w:rsidRPr="16902061">
        <w:rPr>
          <w:lang w:val="en-IN"/>
        </w:rPr>
        <w:t>(</w:t>
      </w:r>
      <w:r w:rsidRPr="16902061">
        <w:rPr>
          <w:b/>
          <w:bCs/>
          <w:sz w:val="23"/>
          <w:szCs w:val="23"/>
          <w:lang w:val="en-IN"/>
        </w:rPr>
        <w:t>Declaration regarding events encountered pursuant to ITB Clause 2.1)</w:t>
      </w:r>
    </w:p>
    <w:tbl>
      <w:tblPr>
        <w:tblW w:w="10474" w:type="dxa"/>
        <w:tblInd w:w="108" w:type="dxa"/>
        <w:tblLook w:val="04A0" w:firstRow="1" w:lastRow="0" w:firstColumn="1" w:lastColumn="0" w:noHBand="0" w:noVBand="1"/>
      </w:tblPr>
      <w:tblGrid>
        <w:gridCol w:w="4441"/>
        <w:gridCol w:w="743"/>
        <w:gridCol w:w="222"/>
        <w:gridCol w:w="521"/>
        <w:gridCol w:w="214"/>
        <w:gridCol w:w="529"/>
        <w:gridCol w:w="214"/>
        <w:gridCol w:w="1156"/>
        <w:gridCol w:w="213"/>
        <w:gridCol w:w="531"/>
        <w:gridCol w:w="212"/>
        <w:gridCol w:w="531"/>
        <w:gridCol w:w="212"/>
        <w:gridCol w:w="531"/>
        <w:gridCol w:w="212"/>
      </w:tblGrid>
      <w:tr w:rsidR="00415A59" w14:paraId="4BCD4451" w14:textId="77777777" w:rsidTr="008B32A3">
        <w:trPr>
          <w:trHeight w:val="309"/>
        </w:trPr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BB089" w14:textId="77777777" w:rsidR="00EB4991" w:rsidRDefault="00EB499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4BCD4448" w14:textId="11F5D72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4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4A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4B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4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4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4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5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4BCD4457" w14:textId="77777777" w:rsidTr="008B32A3">
        <w:trPr>
          <w:gridAfter w:val="1"/>
          <w:wAfter w:w="213" w:type="dxa"/>
          <w:trHeight w:val="138"/>
        </w:trPr>
        <w:tc>
          <w:tcPr>
            <w:tcW w:w="5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52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8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53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D445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56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4BCD445C" w14:textId="77777777" w:rsidTr="008B32A3">
        <w:trPr>
          <w:gridAfter w:val="1"/>
          <w:wAfter w:w="212" w:type="dxa"/>
          <w:trHeight w:val="309"/>
        </w:trPr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5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33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5A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4BCD4461" w14:textId="77777777" w:rsidTr="008B32A3">
        <w:trPr>
          <w:gridAfter w:val="1"/>
          <w:wAfter w:w="212" w:type="dxa"/>
          <w:trHeight w:val="309"/>
        </w:trPr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5D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5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33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5F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6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4BCD4469" w14:textId="77777777" w:rsidTr="008B32A3">
        <w:trPr>
          <w:gridAfter w:val="1"/>
          <w:wAfter w:w="212" w:type="dxa"/>
          <w:trHeight w:val="309"/>
        </w:trPr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6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64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hAnsi="Book Antiqua" w:cs="Arial"/>
                <w:lang w:val="en-GB"/>
              </w:rPr>
              <w:t>Singanayakanahalli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4BCD446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4BCD4466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6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6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4BCD4472" w14:textId="77777777" w:rsidTr="008B32A3">
        <w:trPr>
          <w:gridAfter w:val="1"/>
          <w:wAfter w:w="214" w:type="dxa"/>
          <w:trHeight w:val="309"/>
        </w:trPr>
        <w:tc>
          <w:tcPr>
            <w:tcW w:w="4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6A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6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6C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6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6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7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7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BCD4473" w14:textId="77777777" w:rsidR="00415A59" w:rsidRDefault="007954FB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4BCD4474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760"/>
        <w:gridCol w:w="2160"/>
      </w:tblGrid>
      <w:tr w:rsidR="00415A59" w14:paraId="4BCD4478" w14:textId="77777777" w:rsidTr="008B32A3">
        <w:trPr>
          <w:tblHeader/>
        </w:trPr>
        <w:tc>
          <w:tcPr>
            <w:tcW w:w="630" w:type="dxa"/>
          </w:tcPr>
          <w:p w14:paraId="4BCD447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760" w:type="dxa"/>
          </w:tcPr>
          <w:p w14:paraId="4BCD447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160" w:type="dxa"/>
          </w:tcPr>
          <w:p w14:paraId="4BCD4477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4BCD447D" w14:textId="77777777" w:rsidTr="008B32A3">
        <w:trPr>
          <w:trHeight w:val="638"/>
        </w:trPr>
        <w:tc>
          <w:tcPr>
            <w:tcW w:w="630" w:type="dxa"/>
          </w:tcPr>
          <w:p w14:paraId="4BCD4479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760" w:type="dxa"/>
          </w:tcPr>
          <w:p w14:paraId="4BCD447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4BCD447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CD447C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CD4482" w14:textId="77777777" w:rsidTr="008B32A3">
        <w:tc>
          <w:tcPr>
            <w:tcW w:w="630" w:type="dxa"/>
          </w:tcPr>
          <w:p w14:paraId="4BCD447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760" w:type="dxa"/>
          </w:tcPr>
          <w:p w14:paraId="4BCD447F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4BCD4480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CD4481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CD4487" w14:textId="77777777" w:rsidTr="008B32A3">
        <w:tc>
          <w:tcPr>
            <w:tcW w:w="630" w:type="dxa"/>
          </w:tcPr>
          <w:p w14:paraId="4BCD448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760" w:type="dxa"/>
          </w:tcPr>
          <w:p w14:paraId="4BCD4484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BCD4485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CD44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CD448C" w14:textId="77777777" w:rsidTr="008B32A3">
        <w:tc>
          <w:tcPr>
            <w:tcW w:w="630" w:type="dxa"/>
          </w:tcPr>
          <w:p w14:paraId="4BCD4488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760" w:type="dxa"/>
          </w:tcPr>
          <w:p w14:paraId="4BCD4489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4BCD448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CD448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CD4491" w14:textId="77777777" w:rsidTr="008B32A3">
        <w:tc>
          <w:tcPr>
            <w:tcW w:w="630" w:type="dxa"/>
          </w:tcPr>
          <w:p w14:paraId="4BCD448D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760" w:type="dxa"/>
          </w:tcPr>
          <w:p w14:paraId="4BCD448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</w:tc>
        <w:tc>
          <w:tcPr>
            <w:tcW w:w="2160" w:type="dxa"/>
          </w:tcPr>
          <w:p w14:paraId="4BCD448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BCD4490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CD4496" w14:textId="77777777" w:rsidTr="008B32A3">
        <w:tc>
          <w:tcPr>
            <w:tcW w:w="630" w:type="dxa"/>
          </w:tcPr>
          <w:p w14:paraId="4BCD449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760" w:type="dxa"/>
          </w:tcPr>
          <w:p w14:paraId="4BCD449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160" w:type="dxa"/>
          </w:tcPr>
          <w:p w14:paraId="4BCD4494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BCD4495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BCD4499" w14:textId="77777777" w:rsidR="00415A59" w:rsidRDefault="007954FB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4BCD449A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BCD449B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BCD449C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 xml:space="preserve">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working out 50% of the Contract, following shall be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suitably:</w:t>
      </w:r>
    </w:p>
    <w:p w14:paraId="4BCD449D" w14:textId="77777777" w:rsidR="00415A59" w:rsidRDefault="007954FB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4BCD449F" w14:textId="62E5D289" w:rsidR="00415A59" w:rsidRPr="00C1431A" w:rsidRDefault="007954FB" w:rsidP="00C1431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 w:rsidR="00C1431A">
        <w:rPr>
          <w:rFonts w:ascii="Book Antiqua" w:hAnsi="Book Antiqua"/>
          <w:i/>
          <w:iCs/>
          <w:sz w:val="23"/>
          <w:szCs w:val="23"/>
        </w:rPr>
        <w:t>.</w:t>
      </w:r>
    </w:p>
    <w:p w14:paraId="4BCD44A0" w14:textId="77777777" w:rsidR="00415A59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4BCD44A1" w14:textId="77777777" w:rsidR="00415A59" w:rsidRDefault="007954FB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4BCD44A2" w14:textId="77777777" w:rsidR="00415A59" w:rsidRDefault="007954FB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14:paraId="4BCD44A8" w14:textId="77777777">
        <w:tc>
          <w:tcPr>
            <w:tcW w:w="6030" w:type="dxa"/>
          </w:tcPr>
          <w:p w14:paraId="4BCD44A3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CD44A4" w14:textId="77777777" w:rsidR="00415A59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BCD44A5" w14:textId="77777777" w:rsidR="00415A59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BCD44A6" w14:textId="77777777" w:rsidR="00415A59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BCD44A7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415A59" w14:paraId="4BCD44AD" w14:textId="77777777">
        <w:tc>
          <w:tcPr>
            <w:tcW w:w="6030" w:type="dxa"/>
          </w:tcPr>
          <w:p w14:paraId="4BCD44A9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4BCD44AA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4BCD44AB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CD44BF" wp14:editId="4BCD44C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D962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BCD44C1" wp14:editId="4BCD44C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D729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CD44C3" wp14:editId="4BCD44C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5B3F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BCD44C5" wp14:editId="4BCD44C6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BCD44AC" w14:textId="77777777" w:rsidR="00415A59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BCD44C7" wp14:editId="4BCD44C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BCD44AE" w14:textId="77777777" w:rsidR="00415A59" w:rsidRDefault="00415A59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BCD44AF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</w:t>
      </w:r>
      <w:r>
        <w:rPr>
          <w:rFonts w:ascii="Book Antiqua" w:hAnsi="Book Antiqua"/>
          <w:sz w:val="24"/>
          <w:szCs w:val="24"/>
        </w:rPr>
        <w:lastRenderedPageBreak/>
        <w:t>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4BCD44B6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0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B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4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B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4BCD44B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B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D44B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A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D44BB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D44B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CD44BE" w14:textId="77777777" w:rsidR="00415A59" w:rsidRDefault="00415A59"/>
    <w:sectPr w:rsidR="00415A59" w:rsidSect="008B32A3">
      <w:headerReference w:type="even" r:id="rId8"/>
      <w:headerReference w:type="default" r:id="rId9"/>
      <w:headerReference w:type="first" r:id="rId10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44CB" w14:textId="77777777" w:rsidR="00415A59" w:rsidRDefault="007954FB">
      <w:pPr>
        <w:spacing w:after="0" w:line="240" w:lineRule="auto"/>
      </w:pPr>
      <w:r>
        <w:separator/>
      </w:r>
    </w:p>
  </w:endnote>
  <w:endnote w:type="continuationSeparator" w:id="0">
    <w:p w14:paraId="4BCD44CC" w14:textId="77777777" w:rsidR="00415A59" w:rsidRDefault="00795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44C9" w14:textId="77777777" w:rsidR="00415A59" w:rsidRDefault="007954FB">
      <w:pPr>
        <w:spacing w:after="0" w:line="240" w:lineRule="auto"/>
      </w:pPr>
      <w:r>
        <w:separator/>
      </w:r>
    </w:p>
  </w:footnote>
  <w:footnote w:type="continuationSeparator" w:id="0">
    <w:p w14:paraId="4BCD44CA" w14:textId="77777777" w:rsidR="00415A59" w:rsidRDefault="00795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55B" w14:textId="53D93B66" w:rsidR="00D27392" w:rsidRDefault="00D2739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C8889A" wp14:editId="16E2A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445233396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DB23ED" w14:textId="66FE3BE6" w:rsidR="00D27392" w:rsidRPr="00D27392" w:rsidRDefault="00D27392" w:rsidP="00D2739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2739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2739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C8889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5.45pt;height:33.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9DB23ED" w14:textId="66FE3BE6" w:rsidR="00D27392" w:rsidRPr="00D27392" w:rsidRDefault="00D27392" w:rsidP="00D2739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2739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2739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D44CD" w14:textId="36DA125C" w:rsidR="00415A59" w:rsidRDefault="00D27392" w:rsidP="009B3459">
    <w:pPr>
      <w:pStyle w:val="Head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FF1B68" wp14:editId="4578D1B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767169077" name="Text Box 6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8A6C13" w14:textId="2960DBC9" w:rsidR="00D27392" w:rsidRPr="00D27392" w:rsidRDefault="00D27392" w:rsidP="00D2739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2739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2739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F1B6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डेटा वर्गीकरण : प्रतिबंधित/RESTRICTED" style="position:absolute;left:0;text-align:left;margin-left:0;margin-top:0;width:185.45pt;height:33.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108A6C13" w14:textId="2960DBC9" w:rsidR="00D27392" w:rsidRPr="00D27392" w:rsidRDefault="00D27392" w:rsidP="00D2739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2739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2739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954FB">
      <w:rPr>
        <w:rFonts w:ascii="Book Antiqua" w:hAnsi="Book Antiqua"/>
        <w:sz w:val="24"/>
        <w:szCs w:val="24"/>
      </w:rPr>
      <w:tab/>
      <w:t>Attachment-23</w:t>
    </w:r>
  </w:p>
  <w:p w14:paraId="4BCD44CE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018A" w14:textId="4C406CE9" w:rsidR="00D27392" w:rsidRDefault="00D2739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9F0521" wp14:editId="38C426A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864321290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88A97" w14:textId="61C9C0CF" w:rsidR="00D27392" w:rsidRPr="00D27392" w:rsidRDefault="00D27392" w:rsidP="00D2739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D2739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D2739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F05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डेटा वर्गीकरण : प्रतिबंधित/RESTRICTED" style="position:absolute;margin-left:0;margin-top:0;width:185.45pt;height:33.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A588A97" w14:textId="61C9C0CF" w:rsidR="00D27392" w:rsidRPr="00D27392" w:rsidRDefault="00D27392" w:rsidP="00D2739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D2739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D2739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85176138">
    <w:abstractNumId w:val="0"/>
  </w:num>
  <w:num w:numId="2" w16cid:durableId="604461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017F8F"/>
    <w:rsid w:val="00057BF8"/>
    <w:rsid w:val="000726EE"/>
    <w:rsid w:val="00074AF1"/>
    <w:rsid w:val="00176A2A"/>
    <w:rsid w:val="002F232F"/>
    <w:rsid w:val="003A1DD7"/>
    <w:rsid w:val="00415A59"/>
    <w:rsid w:val="00566592"/>
    <w:rsid w:val="0064682E"/>
    <w:rsid w:val="00697D2B"/>
    <w:rsid w:val="007954FB"/>
    <w:rsid w:val="007D7A10"/>
    <w:rsid w:val="00871BB2"/>
    <w:rsid w:val="008B32A3"/>
    <w:rsid w:val="008E2746"/>
    <w:rsid w:val="00914878"/>
    <w:rsid w:val="009B3459"/>
    <w:rsid w:val="009D394E"/>
    <w:rsid w:val="00B200E8"/>
    <w:rsid w:val="00C1431A"/>
    <w:rsid w:val="00C90A67"/>
    <w:rsid w:val="00D27392"/>
    <w:rsid w:val="00D45B69"/>
    <w:rsid w:val="00D66317"/>
    <w:rsid w:val="00EB4991"/>
    <w:rsid w:val="00ED99C5"/>
    <w:rsid w:val="0E6EE974"/>
    <w:rsid w:val="16902061"/>
    <w:rsid w:val="2CC6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D4443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3110</Characters>
  <Application>Microsoft Office Word</Application>
  <DocSecurity>0</DocSecurity>
  <Lines>25</Lines>
  <Paragraphs>7</Paragraphs>
  <ScaleCrop>false</ScaleCrop>
  <Company>HP Inc.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21</cp:revision>
  <cp:lastPrinted>2020-02-05T03:52:00Z</cp:lastPrinted>
  <dcterms:created xsi:type="dcterms:W3CDTF">2019-05-22T10:24:00Z</dcterms:created>
  <dcterms:modified xsi:type="dcterms:W3CDTF">2026-02-10T11:17:00Z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6f1f490a,562482f4,6954dc35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2026-02-10T11:17:21Z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0f5249db-74ea-4416-b6c3-4a735c0603ca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